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8D16" w14:textId="0E3E8EAB" w:rsidR="00EB1B34" w:rsidRPr="00BA3DBA" w:rsidRDefault="00EB1B34" w:rsidP="00EB1B34">
      <w:pPr>
        <w:rPr>
          <w:b/>
          <w:bCs/>
          <w:u w:val="single"/>
        </w:rPr>
      </w:pPr>
      <w:r w:rsidRPr="00BA3DBA">
        <w:rPr>
          <w:b/>
          <w:bCs/>
          <w:u w:val="single"/>
        </w:rPr>
        <w:t xml:space="preserve">Action Points from the Neighbourhood Plan Steering Group meeting held on the </w:t>
      </w:r>
      <w:r w:rsidR="00FC65FB">
        <w:rPr>
          <w:b/>
          <w:bCs/>
          <w:u w:val="single"/>
        </w:rPr>
        <w:t>24</w:t>
      </w:r>
      <w:r w:rsidR="00FC65FB" w:rsidRPr="00FC65FB">
        <w:rPr>
          <w:b/>
          <w:bCs/>
          <w:u w:val="single"/>
          <w:vertAlign w:val="superscript"/>
        </w:rPr>
        <w:t>th</w:t>
      </w:r>
      <w:r w:rsidR="00FC65FB">
        <w:rPr>
          <w:b/>
          <w:bCs/>
          <w:u w:val="single"/>
        </w:rPr>
        <w:t xml:space="preserve"> January</w:t>
      </w:r>
      <w:r w:rsidR="00A15027">
        <w:rPr>
          <w:b/>
          <w:bCs/>
          <w:u w:val="single"/>
        </w:rPr>
        <w:t xml:space="preserve"> </w:t>
      </w:r>
      <w:r w:rsidR="00FC65FB">
        <w:rPr>
          <w:b/>
          <w:bCs/>
          <w:u w:val="single"/>
        </w:rPr>
        <w:t>2024</w:t>
      </w:r>
    </w:p>
    <w:p w14:paraId="1CFEDBD7" w14:textId="77777777" w:rsidR="00EB1B34" w:rsidRDefault="00EB1B34" w:rsidP="00EB1B34"/>
    <w:p w14:paraId="0CFB2545" w14:textId="49329529" w:rsidR="00EB1B34" w:rsidRPr="00EB1B34" w:rsidRDefault="00EB1B34" w:rsidP="00BA3DBA">
      <w:pPr>
        <w:spacing w:line="240" w:lineRule="auto"/>
        <w:rPr>
          <w:b/>
          <w:bCs/>
          <w:u w:val="single"/>
        </w:rPr>
      </w:pPr>
      <w:r w:rsidRPr="00EB1B34">
        <w:rPr>
          <w:b/>
          <w:bCs/>
          <w:u w:val="single"/>
        </w:rPr>
        <w:t xml:space="preserve">Attendance </w:t>
      </w:r>
    </w:p>
    <w:p w14:paraId="19D18BA8" w14:textId="77777777" w:rsidR="00EB1B34" w:rsidRDefault="00EB1B34" w:rsidP="00BA3DBA">
      <w:pPr>
        <w:spacing w:after="0" w:line="240" w:lineRule="auto"/>
      </w:pPr>
      <w:r>
        <w:t>Malcolm Newing (Chair)</w:t>
      </w:r>
    </w:p>
    <w:p w14:paraId="1C7198EA" w14:textId="77777777" w:rsidR="00EB1B34" w:rsidRDefault="00EB1B34" w:rsidP="00BA3DBA">
      <w:pPr>
        <w:spacing w:after="0" w:line="240" w:lineRule="auto"/>
      </w:pPr>
      <w:r>
        <w:t>Greg Noble</w:t>
      </w:r>
    </w:p>
    <w:p w14:paraId="4DE51A42" w14:textId="77777777" w:rsidR="00EB1B34" w:rsidRDefault="00EB1B34" w:rsidP="00BA3DBA">
      <w:pPr>
        <w:spacing w:after="0" w:line="240" w:lineRule="auto"/>
      </w:pPr>
      <w:r>
        <w:t>Bon Hine</w:t>
      </w:r>
    </w:p>
    <w:p w14:paraId="4E93644F" w14:textId="3E451718" w:rsidR="00987B66" w:rsidRDefault="00987B66" w:rsidP="00BA3DBA">
      <w:pPr>
        <w:spacing w:after="0" w:line="240" w:lineRule="auto"/>
      </w:pPr>
      <w:r>
        <w:t>David Venn</w:t>
      </w:r>
    </w:p>
    <w:p w14:paraId="207CC5F5" w14:textId="77777777" w:rsidR="000B11BE" w:rsidRDefault="000B11BE" w:rsidP="000B11BE">
      <w:pPr>
        <w:spacing w:after="0" w:line="240" w:lineRule="auto"/>
      </w:pPr>
      <w:r>
        <w:t>Eileen Curry</w:t>
      </w:r>
    </w:p>
    <w:p w14:paraId="650912E4" w14:textId="77777777" w:rsidR="00FC65FB" w:rsidRDefault="00FC65FB" w:rsidP="00FC65FB">
      <w:pPr>
        <w:spacing w:after="0" w:line="240" w:lineRule="auto"/>
      </w:pPr>
      <w:r>
        <w:t>Craig Champion</w:t>
      </w:r>
    </w:p>
    <w:p w14:paraId="749558CE" w14:textId="77777777" w:rsidR="000B11BE" w:rsidRDefault="000B11BE" w:rsidP="00BA3DBA">
      <w:pPr>
        <w:spacing w:after="0" w:line="240" w:lineRule="auto"/>
      </w:pPr>
    </w:p>
    <w:p w14:paraId="2FE96F47" w14:textId="634D0493" w:rsidR="00EB1B34" w:rsidRPr="00EB1B34" w:rsidRDefault="00EB1B34" w:rsidP="00BA3DBA">
      <w:pPr>
        <w:spacing w:after="0" w:line="240" w:lineRule="auto"/>
        <w:rPr>
          <w:b/>
          <w:bCs/>
          <w:u w:val="single"/>
        </w:rPr>
      </w:pPr>
      <w:r w:rsidRPr="00EB1B34">
        <w:rPr>
          <w:b/>
          <w:bCs/>
          <w:u w:val="single"/>
        </w:rPr>
        <w:t xml:space="preserve">Unable to </w:t>
      </w:r>
      <w:r w:rsidR="0036040F" w:rsidRPr="00EB1B34">
        <w:rPr>
          <w:b/>
          <w:bCs/>
          <w:u w:val="single"/>
        </w:rPr>
        <w:t>attend.</w:t>
      </w:r>
    </w:p>
    <w:p w14:paraId="295EBD61" w14:textId="77777777" w:rsidR="00EB1B34" w:rsidRDefault="00EB1B34" w:rsidP="00BA3DBA">
      <w:pPr>
        <w:spacing w:after="0" w:line="240" w:lineRule="auto"/>
      </w:pPr>
      <w:r>
        <w:t>Tracy Youngs</w:t>
      </w:r>
    </w:p>
    <w:p w14:paraId="6F7BA82B" w14:textId="77777777" w:rsidR="00EB1B34" w:rsidRDefault="00EB1B34" w:rsidP="00BA3DBA">
      <w:pPr>
        <w:spacing w:after="0" w:line="240" w:lineRule="auto"/>
      </w:pPr>
      <w:r>
        <w:t>Nick Ellins</w:t>
      </w:r>
    </w:p>
    <w:p w14:paraId="0184F38E" w14:textId="77777777" w:rsidR="00EB1B34" w:rsidRDefault="00EB1B34" w:rsidP="00BA3DBA">
      <w:pPr>
        <w:spacing w:after="0" w:line="240" w:lineRule="auto"/>
      </w:pPr>
      <w:r>
        <w:t>Andy Gardner</w:t>
      </w:r>
    </w:p>
    <w:p w14:paraId="1891D100" w14:textId="77777777" w:rsidR="00987B66" w:rsidRDefault="00987B66" w:rsidP="00987B66">
      <w:pPr>
        <w:spacing w:after="0" w:line="240" w:lineRule="auto"/>
      </w:pPr>
      <w:r>
        <w:t xml:space="preserve">Michaela Gardner </w:t>
      </w:r>
    </w:p>
    <w:p w14:paraId="7762CE07" w14:textId="77777777" w:rsidR="00FC65FB" w:rsidRDefault="00FC65FB" w:rsidP="00FC65FB">
      <w:pPr>
        <w:spacing w:after="0" w:line="240" w:lineRule="auto"/>
      </w:pPr>
      <w:r>
        <w:t>Damian Willingale</w:t>
      </w:r>
    </w:p>
    <w:p w14:paraId="0CCFC7FA" w14:textId="77777777" w:rsidR="00EB1B34" w:rsidRPr="00EB1B34" w:rsidRDefault="00EB1B34" w:rsidP="00BA3DBA">
      <w:pPr>
        <w:spacing w:line="240" w:lineRule="auto"/>
        <w:jc w:val="right"/>
        <w:rPr>
          <w:b/>
          <w:bCs/>
          <w:u w:val="single"/>
        </w:rPr>
      </w:pPr>
    </w:p>
    <w:p w14:paraId="1A376A36" w14:textId="77DEEB91" w:rsidR="00EB1B34" w:rsidRDefault="00EB1B34" w:rsidP="00BA3DBA">
      <w:pPr>
        <w:pStyle w:val="ListParagraph"/>
        <w:numPr>
          <w:ilvl w:val="0"/>
          <w:numId w:val="1"/>
        </w:numPr>
        <w:spacing w:after="0" w:line="240" w:lineRule="auto"/>
        <w:rPr>
          <w:b/>
          <w:bCs/>
          <w:u w:val="single"/>
        </w:rPr>
      </w:pPr>
      <w:r w:rsidRPr="00BA3DBA">
        <w:rPr>
          <w:b/>
          <w:bCs/>
          <w:u w:val="single"/>
        </w:rPr>
        <w:t>Introduction</w:t>
      </w:r>
    </w:p>
    <w:p w14:paraId="57C67A2E" w14:textId="77777777" w:rsidR="00BA3DBA" w:rsidRPr="00BA3DBA" w:rsidRDefault="00BA3DBA" w:rsidP="00BA3DBA">
      <w:pPr>
        <w:spacing w:after="0" w:line="240" w:lineRule="auto"/>
        <w:rPr>
          <w:b/>
          <w:bCs/>
          <w:u w:val="single"/>
        </w:rPr>
      </w:pPr>
    </w:p>
    <w:p w14:paraId="51A1FFC8" w14:textId="2FE63197" w:rsidR="00A15027" w:rsidRDefault="00EB1B34" w:rsidP="00987B66">
      <w:pPr>
        <w:spacing w:after="0" w:line="240" w:lineRule="auto"/>
      </w:pPr>
      <w:r>
        <w:t xml:space="preserve">Malcolm </w:t>
      </w:r>
      <w:r w:rsidR="00950782">
        <w:t xml:space="preserve">provided an update on progress with the </w:t>
      </w:r>
      <w:proofErr w:type="spellStart"/>
      <w:r w:rsidR="00950782">
        <w:t>Neighbourhood</w:t>
      </w:r>
      <w:proofErr w:type="spellEnd"/>
      <w:r w:rsidR="00950782">
        <w:t xml:space="preserve"> Plan</w:t>
      </w:r>
    </w:p>
    <w:p w14:paraId="562D5F10" w14:textId="226DA121" w:rsidR="00950782" w:rsidRDefault="00950782" w:rsidP="00950782">
      <w:pPr>
        <w:pStyle w:val="ListParagraph"/>
        <w:numPr>
          <w:ilvl w:val="0"/>
          <w:numId w:val="22"/>
        </w:numPr>
        <w:spacing w:after="0" w:line="240" w:lineRule="auto"/>
      </w:pPr>
      <w:r>
        <w:t xml:space="preserve">The </w:t>
      </w:r>
      <w:r w:rsidR="006A21DC">
        <w:t>Pre-Submission</w:t>
      </w:r>
      <w:r>
        <w:t xml:space="preserve"> Plan and Design code had been signed off at the January Parish Council meeting.</w:t>
      </w:r>
    </w:p>
    <w:p w14:paraId="38BFD62A" w14:textId="2B6AEF61" w:rsidR="00950782" w:rsidRDefault="00950782" w:rsidP="00950782">
      <w:pPr>
        <w:pStyle w:val="ListParagraph"/>
        <w:numPr>
          <w:ilvl w:val="0"/>
          <w:numId w:val="22"/>
        </w:numPr>
        <w:spacing w:after="0" w:line="240" w:lineRule="auto"/>
      </w:pPr>
      <w:r>
        <w:t xml:space="preserve">The Strategic Environmental Review by AECOM was still </w:t>
      </w:r>
      <w:r w:rsidR="006A21DC">
        <w:t>outstanding,</w:t>
      </w:r>
      <w:r>
        <w:t xml:space="preserve"> we need this completed and ready for the RE14 </w:t>
      </w:r>
      <w:r w:rsidR="006A21DC">
        <w:t>6-week</w:t>
      </w:r>
      <w:r>
        <w:t xml:space="preserve"> consultation.</w:t>
      </w:r>
    </w:p>
    <w:p w14:paraId="56C574E1" w14:textId="3C88D813" w:rsidR="00950782" w:rsidRDefault="00950782" w:rsidP="00950782">
      <w:pPr>
        <w:pStyle w:val="ListParagraph"/>
        <w:numPr>
          <w:ilvl w:val="0"/>
          <w:numId w:val="22"/>
        </w:numPr>
        <w:spacing w:after="0" w:line="240" w:lineRule="auto"/>
      </w:pPr>
      <w:r>
        <w:t xml:space="preserve">The current plan is to carry out the consultation from the </w:t>
      </w:r>
      <w:proofErr w:type="gramStart"/>
      <w:r>
        <w:t>1</w:t>
      </w:r>
      <w:r w:rsidRPr="00950782">
        <w:rPr>
          <w:vertAlign w:val="superscript"/>
        </w:rPr>
        <w:t>st</w:t>
      </w:r>
      <w:proofErr w:type="gramEnd"/>
      <w:r>
        <w:t xml:space="preserve"> Feb to the 14</w:t>
      </w:r>
      <w:r w:rsidRPr="00950782">
        <w:rPr>
          <w:vertAlign w:val="superscript"/>
        </w:rPr>
        <w:t>th</w:t>
      </w:r>
      <w:r>
        <w:t xml:space="preserve"> March</w:t>
      </w:r>
      <w:r w:rsidR="00044BA7">
        <w:t xml:space="preserve"> however given the hold up with AECOM it was agreed to slip </w:t>
      </w:r>
      <w:r w:rsidR="006A21DC">
        <w:t>this to</w:t>
      </w:r>
      <w:r>
        <w:t xml:space="preserve"> the 8</w:t>
      </w:r>
      <w:r w:rsidRPr="00950782">
        <w:rPr>
          <w:vertAlign w:val="superscript"/>
        </w:rPr>
        <w:t>th</w:t>
      </w:r>
      <w:r>
        <w:t xml:space="preserve"> Feb until the 21</w:t>
      </w:r>
      <w:r w:rsidRPr="00950782">
        <w:rPr>
          <w:vertAlign w:val="superscript"/>
        </w:rPr>
        <w:t>st</w:t>
      </w:r>
      <w:r>
        <w:t xml:space="preserve"> March.</w:t>
      </w:r>
    </w:p>
    <w:p w14:paraId="60ED8CF1" w14:textId="3179D335" w:rsidR="00950782" w:rsidRDefault="00950782" w:rsidP="00950782">
      <w:pPr>
        <w:pStyle w:val="ListParagraph"/>
        <w:numPr>
          <w:ilvl w:val="0"/>
          <w:numId w:val="22"/>
        </w:numPr>
        <w:spacing w:after="0" w:line="240" w:lineRule="auto"/>
      </w:pPr>
      <w:r>
        <w:t>Currently</w:t>
      </w:r>
      <w:r w:rsidR="00044BA7">
        <w:t xml:space="preserve"> Malcolm </w:t>
      </w:r>
      <w:r w:rsidR="006A21DC">
        <w:t>was planning</w:t>
      </w:r>
      <w:r>
        <w:t xml:space="preserve"> on a post consultation meeting with Neil Homer on the </w:t>
      </w:r>
      <w:r w:rsidR="006A21DC">
        <w:t>21</w:t>
      </w:r>
      <w:r w:rsidR="006A21DC" w:rsidRPr="00950782">
        <w:rPr>
          <w:vertAlign w:val="superscript"/>
        </w:rPr>
        <w:t>st of</w:t>
      </w:r>
      <w:r>
        <w:t xml:space="preserve"> March</w:t>
      </w:r>
      <w:r w:rsidR="00044BA7">
        <w:t xml:space="preserve"> and the Steering Group. He will review if this can still work. </w:t>
      </w:r>
      <w:r w:rsidR="00044BA7" w:rsidRPr="00044BA7">
        <w:rPr>
          <w:b/>
          <w:bCs/>
          <w:u w:val="single"/>
        </w:rPr>
        <w:t>Action: Malcolm N</w:t>
      </w:r>
    </w:p>
    <w:p w14:paraId="79CEF8FE" w14:textId="3B0EBE42" w:rsidR="00950782" w:rsidRDefault="00950782" w:rsidP="00950782">
      <w:pPr>
        <w:pStyle w:val="ListParagraph"/>
        <w:numPr>
          <w:ilvl w:val="0"/>
          <w:numId w:val="22"/>
        </w:numPr>
        <w:spacing w:after="0" w:line="240" w:lineRule="auto"/>
      </w:pPr>
      <w:r>
        <w:t xml:space="preserve">The process going forward </w:t>
      </w:r>
      <w:proofErr w:type="gramStart"/>
      <w:r>
        <w:t>is</w:t>
      </w:r>
      <w:proofErr w:type="gramEnd"/>
    </w:p>
    <w:p w14:paraId="5B2F6D05" w14:textId="77777777" w:rsidR="007B2455" w:rsidRDefault="00950782" w:rsidP="00950782">
      <w:pPr>
        <w:pStyle w:val="ListParagraph"/>
        <w:numPr>
          <w:ilvl w:val="1"/>
          <w:numId w:val="22"/>
        </w:numPr>
        <w:spacing w:after="0" w:line="240" w:lineRule="auto"/>
      </w:pPr>
      <w:proofErr w:type="spellStart"/>
      <w:r>
        <w:t>O’Neill</w:t>
      </w:r>
      <w:r w:rsidR="007B2455">
        <w:t>Homer</w:t>
      </w:r>
      <w:proofErr w:type="spellEnd"/>
      <w:r w:rsidR="007B2455">
        <w:t xml:space="preserve"> will check the final Plan following any consultation amends against the basic conditions and produce a statement.</w:t>
      </w:r>
    </w:p>
    <w:p w14:paraId="552DBC68" w14:textId="6529739B" w:rsidR="00950782" w:rsidRDefault="007B2455" w:rsidP="00950782">
      <w:pPr>
        <w:pStyle w:val="ListParagraph"/>
        <w:numPr>
          <w:ilvl w:val="1"/>
          <w:numId w:val="22"/>
        </w:numPr>
        <w:spacing w:after="0" w:line="240" w:lineRule="auto"/>
      </w:pPr>
      <w:r>
        <w:t>The Plan, SEA and Basic conditions statement will be sent to Bucks Council for their review.</w:t>
      </w:r>
      <w:r w:rsidR="00950782">
        <w:t xml:space="preserve"> </w:t>
      </w:r>
    </w:p>
    <w:p w14:paraId="6459898F" w14:textId="3DBAD990" w:rsidR="007B2455" w:rsidRDefault="007B2455" w:rsidP="00950782">
      <w:pPr>
        <w:pStyle w:val="ListParagraph"/>
        <w:numPr>
          <w:ilvl w:val="1"/>
          <w:numId w:val="22"/>
        </w:numPr>
        <w:spacing w:after="0" w:line="240" w:lineRule="auto"/>
      </w:pPr>
      <w:r>
        <w:t xml:space="preserve">Bucks will issue for a further </w:t>
      </w:r>
      <w:r w:rsidR="006A21DC">
        <w:t>6-week</w:t>
      </w:r>
      <w:r>
        <w:t xml:space="preserve"> </w:t>
      </w:r>
      <w:proofErr w:type="gramStart"/>
      <w:r>
        <w:t>consultation</w:t>
      </w:r>
      <w:proofErr w:type="gramEnd"/>
    </w:p>
    <w:p w14:paraId="2B98D01A" w14:textId="4B3B9827" w:rsidR="007B2455" w:rsidRDefault="007B2455" w:rsidP="00950782">
      <w:pPr>
        <w:pStyle w:val="ListParagraph"/>
        <w:numPr>
          <w:ilvl w:val="1"/>
          <w:numId w:val="22"/>
        </w:numPr>
        <w:spacing w:after="0" w:line="240" w:lineRule="auto"/>
      </w:pPr>
      <w:r>
        <w:t>Any feedback will be used to make any further adjustments to the final plan.</w:t>
      </w:r>
    </w:p>
    <w:p w14:paraId="48BB6A62" w14:textId="1D3D44B9" w:rsidR="00A15027" w:rsidRDefault="007B2455" w:rsidP="00987B66">
      <w:pPr>
        <w:pStyle w:val="ListParagraph"/>
        <w:numPr>
          <w:ilvl w:val="1"/>
          <w:numId w:val="22"/>
        </w:numPr>
        <w:spacing w:after="0" w:line="240" w:lineRule="auto"/>
      </w:pPr>
      <w:r>
        <w:t xml:space="preserve">The plan is then passed to an external examiner. </w:t>
      </w:r>
    </w:p>
    <w:p w14:paraId="66859BBA" w14:textId="7E5BCFB2" w:rsidR="007B2455" w:rsidRDefault="007B2455" w:rsidP="00987B66">
      <w:pPr>
        <w:pStyle w:val="ListParagraph"/>
        <w:numPr>
          <w:ilvl w:val="1"/>
          <w:numId w:val="22"/>
        </w:numPr>
        <w:spacing w:after="0" w:line="240" w:lineRule="auto"/>
      </w:pPr>
      <w:r>
        <w:t xml:space="preserve">Once the examiner confirms his acceptance of </w:t>
      </w:r>
      <w:r w:rsidR="006A21DC">
        <w:t>the</w:t>
      </w:r>
      <w:r>
        <w:t xml:space="preserve"> plan it is </w:t>
      </w:r>
      <w:r w:rsidR="006A21DC">
        <w:t>then</w:t>
      </w:r>
      <w:r>
        <w:t xml:space="preserve"> </w:t>
      </w:r>
      <w:r w:rsidR="006A21DC">
        <w:t>issued</w:t>
      </w:r>
      <w:r>
        <w:t xml:space="preserve"> for a Referendum of Stoke Hammond and Newton Leys </w:t>
      </w:r>
      <w:r w:rsidR="006A21DC">
        <w:t>Parishioners</w:t>
      </w:r>
      <w:r>
        <w:t>. A 50% acceptance will se</w:t>
      </w:r>
      <w:r w:rsidR="006A21DC">
        <w:t>e</w:t>
      </w:r>
      <w:r>
        <w:t xml:space="preserve"> it added to the Aylesbury Vale Local Plan as an official planning document specific to </w:t>
      </w:r>
      <w:r w:rsidR="006A21DC">
        <w:t>the</w:t>
      </w:r>
      <w:r>
        <w:t xml:space="preserve"> parish.</w:t>
      </w:r>
    </w:p>
    <w:p w14:paraId="06E24084" w14:textId="77777777" w:rsidR="00EB1B34" w:rsidRDefault="00EB1B34" w:rsidP="00BA3DBA">
      <w:pPr>
        <w:spacing w:after="0" w:line="240" w:lineRule="auto"/>
      </w:pPr>
    </w:p>
    <w:p w14:paraId="6C0C600D" w14:textId="2F79D8F2" w:rsidR="00987B66" w:rsidRDefault="007B2455" w:rsidP="00BA3DBA">
      <w:pPr>
        <w:pStyle w:val="ListParagraph"/>
        <w:numPr>
          <w:ilvl w:val="0"/>
          <w:numId w:val="1"/>
        </w:numPr>
        <w:spacing w:after="0" w:line="240" w:lineRule="auto"/>
        <w:rPr>
          <w:b/>
          <w:bCs/>
          <w:u w:val="single"/>
        </w:rPr>
      </w:pPr>
      <w:r>
        <w:rPr>
          <w:b/>
          <w:bCs/>
          <w:u w:val="single"/>
        </w:rPr>
        <w:t>Communication</w:t>
      </w:r>
    </w:p>
    <w:p w14:paraId="6EAF8066" w14:textId="77777777" w:rsidR="00D23F60" w:rsidRDefault="00D23F60" w:rsidP="00D23F60">
      <w:pPr>
        <w:spacing w:after="0" w:line="240" w:lineRule="auto"/>
        <w:ind w:left="360"/>
      </w:pPr>
      <w:r w:rsidRPr="00044BA7">
        <w:t xml:space="preserve">The timetable for </w:t>
      </w:r>
      <w:r>
        <w:t>promoting the consultation period, vehicles for the communication and the actual messaging were agreed as follows:</w:t>
      </w:r>
    </w:p>
    <w:p w14:paraId="5DDDBADF" w14:textId="77777777" w:rsidR="00D23F60" w:rsidRDefault="00D23F60" w:rsidP="00D23F60">
      <w:pPr>
        <w:spacing w:after="0" w:line="240" w:lineRule="auto"/>
        <w:ind w:left="360"/>
      </w:pPr>
    </w:p>
    <w:p w14:paraId="1E56D38E" w14:textId="77777777" w:rsidR="00D23F60" w:rsidRPr="00F12FDC" w:rsidRDefault="00D23F60" w:rsidP="00D23F60">
      <w:pPr>
        <w:spacing w:after="0" w:line="240" w:lineRule="auto"/>
        <w:ind w:left="360"/>
        <w:rPr>
          <w:b/>
          <w:bCs/>
          <w:u w:val="single"/>
        </w:rPr>
      </w:pPr>
      <w:r w:rsidRPr="00F12FDC">
        <w:rPr>
          <w:b/>
          <w:bCs/>
          <w:u w:val="single"/>
        </w:rPr>
        <w:lastRenderedPageBreak/>
        <w:t>Timetable</w:t>
      </w:r>
    </w:p>
    <w:p w14:paraId="03FEC090" w14:textId="77777777" w:rsidR="00D23F60" w:rsidRDefault="00D23F60" w:rsidP="00D23F60">
      <w:pPr>
        <w:spacing w:after="0" w:line="240" w:lineRule="auto"/>
        <w:ind w:left="360"/>
      </w:pPr>
    </w:p>
    <w:p w14:paraId="5F2DFCD9" w14:textId="77777777" w:rsidR="00D23F60" w:rsidRDefault="00D23F60" w:rsidP="00D23F60">
      <w:pPr>
        <w:pStyle w:val="ListParagraph"/>
        <w:numPr>
          <w:ilvl w:val="0"/>
          <w:numId w:val="23"/>
        </w:numPr>
        <w:spacing w:after="0" w:line="240" w:lineRule="auto"/>
        <w:ind w:left="1080"/>
      </w:pPr>
      <w:r>
        <w:t xml:space="preserve">SH News to be </w:t>
      </w:r>
      <w:proofErr w:type="gramStart"/>
      <w:r>
        <w:t>distributed</w:t>
      </w:r>
      <w:proofErr w:type="gramEnd"/>
      <w:r>
        <w:t xml:space="preserve"> weekend of the 3</w:t>
      </w:r>
      <w:r w:rsidRPr="00044BA7">
        <w:rPr>
          <w:vertAlign w:val="superscript"/>
        </w:rPr>
        <w:t>rd</w:t>
      </w:r>
      <w:r>
        <w:t>/4th February.</w:t>
      </w:r>
    </w:p>
    <w:p w14:paraId="0249F4F1" w14:textId="77777777" w:rsidR="00D23F60" w:rsidRDefault="00D23F60" w:rsidP="00D23F60">
      <w:pPr>
        <w:pStyle w:val="ListParagraph"/>
        <w:numPr>
          <w:ilvl w:val="0"/>
          <w:numId w:val="23"/>
        </w:numPr>
        <w:spacing w:after="0" w:line="240" w:lineRule="auto"/>
        <w:ind w:left="1080"/>
      </w:pPr>
      <w:r>
        <w:t xml:space="preserve">Facebook to be updated with regular messages from the </w:t>
      </w:r>
      <w:proofErr w:type="gramStart"/>
      <w:r>
        <w:t>7</w:t>
      </w:r>
      <w:r w:rsidRPr="00044BA7">
        <w:rPr>
          <w:vertAlign w:val="superscript"/>
        </w:rPr>
        <w:t>th</w:t>
      </w:r>
      <w:proofErr w:type="gramEnd"/>
      <w:r>
        <w:t xml:space="preserve"> February.</w:t>
      </w:r>
    </w:p>
    <w:p w14:paraId="6A466870" w14:textId="77777777" w:rsidR="00D23F60" w:rsidRDefault="00D23F60" w:rsidP="00D23F60">
      <w:pPr>
        <w:pStyle w:val="ListParagraph"/>
        <w:numPr>
          <w:ilvl w:val="0"/>
          <w:numId w:val="23"/>
        </w:numPr>
        <w:spacing w:after="0" w:line="240" w:lineRule="auto"/>
        <w:ind w:left="1080"/>
      </w:pPr>
      <w:r>
        <w:t>Website to be updated with the Pre-Submission Plan, Design Code and SEA on the 8</w:t>
      </w:r>
      <w:r w:rsidRPr="00044BA7">
        <w:rPr>
          <w:vertAlign w:val="superscript"/>
        </w:rPr>
        <w:t>th of</w:t>
      </w:r>
      <w:r>
        <w:t xml:space="preserve"> February.</w:t>
      </w:r>
    </w:p>
    <w:p w14:paraId="2A2174F2" w14:textId="77777777" w:rsidR="00D23F60" w:rsidRDefault="00D23F60" w:rsidP="00D23F60">
      <w:pPr>
        <w:pStyle w:val="ListParagraph"/>
        <w:numPr>
          <w:ilvl w:val="0"/>
          <w:numId w:val="23"/>
        </w:numPr>
        <w:spacing w:after="0" w:line="240" w:lineRule="auto"/>
        <w:ind w:left="1080"/>
      </w:pPr>
      <w:r>
        <w:t>Leaflet drop in Stoke Hammond w/c 12 February.</w:t>
      </w:r>
    </w:p>
    <w:p w14:paraId="609033BD" w14:textId="77777777" w:rsidR="00D23F60" w:rsidRDefault="00D23F60" w:rsidP="00D23F60">
      <w:pPr>
        <w:pStyle w:val="ListParagraph"/>
        <w:numPr>
          <w:ilvl w:val="0"/>
          <w:numId w:val="23"/>
        </w:numPr>
        <w:spacing w:after="0" w:line="240" w:lineRule="auto"/>
        <w:ind w:left="1080"/>
      </w:pPr>
      <w:r>
        <w:t>Leaflet drop in Newton Leys South w/c 19 February.</w:t>
      </w:r>
    </w:p>
    <w:p w14:paraId="171DD2F9" w14:textId="61514E9E" w:rsidR="00D23F60" w:rsidRDefault="00D23F60" w:rsidP="00D23F60">
      <w:pPr>
        <w:pStyle w:val="ListParagraph"/>
        <w:numPr>
          <w:ilvl w:val="0"/>
          <w:numId w:val="23"/>
        </w:numPr>
        <w:spacing w:after="0" w:line="240" w:lineRule="auto"/>
        <w:ind w:left="1080"/>
      </w:pPr>
      <w:r>
        <w:t>‘Walk ins’ scheduled for 21</w:t>
      </w:r>
      <w:r w:rsidRPr="00B25C50">
        <w:rPr>
          <w:vertAlign w:val="superscript"/>
        </w:rPr>
        <w:t>st</w:t>
      </w:r>
      <w:r>
        <w:t xml:space="preserve"> February 19.00 to 21.00 and 24</w:t>
      </w:r>
      <w:r w:rsidRPr="00B25C50">
        <w:rPr>
          <w:vertAlign w:val="superscript"/>
        </w:rPr>
        <w:t>th</w:t>
      </w:r>
      <w:r>
        <w:t xml:space="preserve"> February 14.00 t</w:t>
      </w:r>
      <w:r w:rsidR="00F12FDC">
        <w:t>o</w:t>
      </w:r>
      <w:r>
        <w:t xml:space="preserve"> 16.00 in the Stoke Hammond Community Centre.</w:t>
      </w:r>
    </w:p>
    <w:p w14:paraId="6E3350DA" w14:textId="77777777" w:rsidR="00D23F60" w:rsidRDefault="00D23F60" w:rsidP="00D23F60">
      <w:pPr>
        <w:pStyle w:val="ListParagraph"/>
        <w:numPr>
          <w:ilvl w:val="0"/>
          <w:numId w:val="23"/>
        </w:numPr>
        <w:spacing w:after="0" w:line="240" w:lineRule="auto"/>
        <w:ind w:left="1080"/>
      </w:pPr>
      <w:r>
        <w:t>‘Walk in’ scheduled for 27</w:t>
      </w:r>
      <w:r w:rsidRPr="00B25C50">
        <w:rPr>
          <w:vertAlign w:val="superscript"/>
        </w:rPr>
        <w:t>th</w:t>
      </w:r>
      <w:r>
        <w:t xml:space="preserve"> February 19.00 to 21.00 in the Newton Leys Community Centre.</w:t>
      </w:r>
    </w:p>
    <w:p w14:paraId="41B1B674" w14:textId="77777777" w:rsidR="00D23F60" w:rsidRDefault="00D23F60" w:rsidP="00D23F60">
      <w:pPr>
        <w:spacing w:after="0" w:line="240" w:lineRule="auto"/>
        <w:ind w:left="360"/>
      </w:pPr>
    </w:p>
    <w:p w14:paraId="59B15256" w14:textId="77777777" w:rsidR="00D23F60" w:rsidRPr="00D23F60" w:rsidRDefault="00D23F60" w:rsidP="00D23F60">
      <w:pPr>
        <w:spacing w:after="0" w:line="240" w:lineRule="auto"/>
        <w:ind w:left="360"/>
        <w:rPr>
          <w:b/>
          <w:bCs/>
          <w:u w:val="single"/>
        </w:rPr>
      </w:pPr>
      <w:r w:rsidRPr="00D23F60">
        <w:rPr>
          <w:b/>
          <w:bCs/>
          <w:u w:val="single"/>
        </w:rPr>
        <w:t>Messaging</w:t>
      </w:r>
    </w:p>
    <w:p w14:paraId="02B0910D" w14:textId="77777777" w:rsidR="00D23F60" w:rsidRDefault="00D23F60" w:rsidP="00D23F60">
      <w:pPr>
        <w:spacing w:after="0" w:line="240" w:lineRule="auto"/>
        <w:ind w:left="360"/>
      </w:pPr>
    </w:p>
    <w:p w14:paraId="4AB9511A" w14:textId="77777777" w:rsidR="00D23F60" w:rsidRDefault="00D23F60" w:rsidP="00D23F60">
      <w:pPr>
        <w:spacing w:after="0" w:line="240" w:lineRule="auto"/>
        <w:ind w:left="360"/>
      </w:pPr>
      <w:r>
        <w:t xml:space="preserve">It was agreed this needed to be as simple as possible. The Plan has been communicated and explained at the exhibition in March 2023 and received a high level of approval. The full documentation will be available to view on the website for a six-week period. </w:t>
      </w:r>
    </w:p>
    <w:p w14:paraId="426920D3" w14:textId="77777777" w:rsidR="00D23F60" w:rsidRDefault="00D23F60" w:rsidP="00D23F60">
      <w:pPr>
        <w:spacing w:after="0" w:line="240" w:lineRule="auto"/>
        <w:ind w:left="360"/>
      </w:pPr>
    </w:p>
    <w:p w14:paraId="098B6864" w14:textId="77777777" w:rsidR="00F12FDC" w:rsidRDefault="00D23F60" w:rsidP="00D23F60">
      <w:pPr>
        <w:spacing w:after="0" w:line="240" w:lineRule="auto"/>
        <w:ind w:left="360"/>
      </w:pPr>
      <w:r>
        <w:t>The important outcome for us is that parishioners are aware and supportive of the allocated sites, the detailed policies and that they complete the feedback form.</w:t>
      </w:r>
    </w:p>
    <w:p w14:paraId="11151B29" w14:textId="77777777" w:rsidR="00F12FDC" w:rsidRDefault="00F12FDC" w:rsidP="00D23F60">
      <w:pPr>
        <w:spacing w:after="0" w:line="240" w:lineRule="auto"/>
        <w:ind w:left="360"/>
      </w:pPr>
    </w:p>
    <w:p w14:paraId="561D08FB" w14:textId="5F500B6D" w:rsidR="00D23F60" w:rsidRDefault="00D23F60" w:rsidP="00D23F60">
      <w:pPr>
        <w:spacing w:after="0" w:line="240" w:lineRule="auto"/>
        <w:ind w:left="360"/>
      </w:pPr>
      <w:r>
        <w:t xml:space="preserve"> </w:t>
      </w:r>
      <w:r w:rsidR="00F12FDC">
        <w:t>T</w:t>
      </w:r>
      <w:r>
        <w:t>his need</w:t>
      </w:r>
      <w:r w:rsidR="00F12FDC">
        <w:t>s</w:t>
      </w:r>
      <w:r>
        <w:t xml:space="preserve"> to be clear on the website, Facebook page and in the leaflet drop. They also need to be aware of the walk-in opportunities for help with more detailed understanding</w:t>
      </w:r>
      <w:r w:rsidR="00F12FDC">
        <w:t xml:space="preserve"> beyond the documents themselves if required.</w:t>
      </w:r>
    </w:p>
    <w:p w14:paraId="32EE6638" w14:textId="77777777" w:rsidR="00D23F60" w:rsidRDefault="00D23F60" w:rsidP="00D23F60">
      <w:pPr>
        <w:spacing w:after="0" w:line="240" w:lineRule="auto"/>
        <w:ind w:left="360"/>
      </w:pPr>
    </w:p>
    <w:p w14:paraId="7ED42E6F" w14:textId="77777777" w:rsidR="00D23F60" w:rsidRDefault="00D23F60" w:rsidP="00D23F60">
      <w:pPr>
        <w:spacing w:after="0" w:line="240" w:lineRule="auto"/>
        <w:ind w:left="360"/>
      </w:pPr>
    </w:p>
    <w:p w14:paraId="2D064C17" w14:textId="77777777" w:rsidR="00D23F60" w:rsidRPr="006A21DC" w:rsidRDefault="00D23F60" w:rsidP="00D23F60">
      <w:pPr>
        <w:spacing w:after="0" w:line="240" w:lineRule="auto"/>
        <w:ind w:left="360"/>
        <w:rPr>
          <w:b/>
          <w:bCs/>
          <w:u w:val="single"/>
        </w:rPr>
      </w:pPr>
      <w:r w:rsidRPr="006A21DC">
        <w:rPr>
          <w:b/>
          <w:bCs/>
          <w:u w:val="single"/>
        </w:rPr>
        <w:t xml:space="preserve">Feedback </w:t>
      </w:r>
    </w:p>
    <w:p w14:paraId="65A1DA41" w14:textId="77777777" w:rsidR="00D23F60" w:rsidRDefault="00D23F60" w:rsidP="00D23F60">
      <w:pPr>
        <w:spacing w:after="0" w:line="240" w:lineRule="auto"/>
        <w:ind w:left="360"/>
      </w:pPr>
    </w:p>
    <w:p w14:paraId="0D3EEFE5" w14:textId="2812A422" w:rsidR="00D23F60" w:rsidRDefault="00D23F60" w:rsidP="00D23F60">
      <w:pPr>
        <w:spacing w:after="0" w:line="240" w:lineRule="auto"/>
        <w:ind w:left="360"/>
        <w:rPr>
          <w:b/>
          <w:bCs/>
          <w:u w:val="single"/>
        </w:rPr>
      </w:pPr>
      <w:r>
        <w:t>The feedback form has been included as an insert to the SH</w:t>
      </w:r>
      <w:r w:rsidR="00F12FDC">
        <w:t xml:space="preserve"> </w:t>
      </w:r>
      <w:r>
        <w:t xml:space="preserve">News in the format sent out to SG members. It was suggested that the wording be altered so that comments on all aspects of the </w:t>
      </w:r>
      <w:r w:rsidR="00F12FDC">
        <w:t>p</w:t>
      </w:r>
      <w:r>
        <w:t xml:space="preserve">lan can be included </w:t>
      </w:r>
      <w:proofErr w:type="gramStart"/>
      <w:r>
        <w:t>on</w:t>
      </w:r>
      <w:proofErr w:type="gramEnd"/>
      <w:r>
        <w:t xml:space="preserve"> one rather than multiple forms. The amendment was agreed, it was too late for the SH News but can be changed on the website. Malcolm to </w:t>
      </w:r>
      <w:r w:rsidR="00F12FDC">
        <w:t>arrange it</w:t>
      </w:r>
      <w:r>
        <w:t xml:space="preserve"> with Damian. </w:t>
      </w:r>
      <w:r w:rsidRPr="00D3273D">
        <w:rPr>
          <w:b/>
          <w:bCs/>
          <w:u w:val="single"/>
        </w:rPr>
        <w:t>Action: Malcolm N</w:t>
      </w:r>
      <w:r w:rsidR="00F12FDC">
        <w:rPr>
          <w:b/>
          <w:bCs/>
          <w:u w:val="single"/>
        </w:rPr>
        <w:t>.</w:t>
      </w:r>
      <w:r>
        <w:t xml:space="preserve"> It was also agreed a slimmed down version of the feedback form be included on the reverse of the door drop leaflet. </w:t>
      </w:r>
      <w:r w:rsidRPr="00D3273D">
        <w:rPr>
          <w:b/>
          <w:bCs/>
          <w:u w:val="single"/>
        </w:rPr>
        <w:t>Action Bon H</w:t>
      </w:r>
      <w:r>
        <w:rPr>
          <w:b/>
          <w:bCs/>
          <w:u w:val="single"/>
        </w:rPr>
        <w:t>.</w:t>
      </w:r>
      <w:r w:rsidRPr="006A21DC">
        <w:rPr>
          <w:b/>
          <w:bCs/>
        </w:rPr>
        <w:t xml:space="preserve">  </w:t>
      </w:r>
      <w:r w:rsidRPr="00D3273D">
        <w:t xml:space="preserve">Electronic feedback </w:t>
      </w:r>
      <w:proofErr w:type="gramStart"/>
      <w:r w:rsidRPr="00D3273D">
        <w:t>was</w:t>
      </w:r>
      <w:proofErr w:type="gramEnd"/>
      <w:r w:rsidRPr="00D3273D">
        <w:t xml:space="preserve"> in hand with Damian and would be collected via the website.</w:t>
      </w:r>
      <w:r>
        <w:t xml:space="preserve"> Paper copy feedback</w:t>
      </w:r>
      <w:r w:rsidR="00F12FDC">
        <w:t xml:space="preserve"> collection</w:t>
      </w:r>
      <w:r>
        <w:t xml:space="preserve"> would be made possible via postboxes in the Village Shop, Community Centre and Sports Club. </w:t>
      </w:r>
      <w:r w:rsidRPr="00D3273D">
        <w:rPr>
          <w:b/>
          <w:bCs/>
          <w:u w:val="single"/>
        </w:rPr>
        <w:t>Action: Malcolm N / Greg N</w:t>
      </w:r>
    </w:p>
    <w:p w14:paraId="4285D678" w14:textId="77777777" w:rsidR="00D23F60" w:rsidRDefault="00D23F60" w:rsidP="00D23F60">
      <w:pPr>
        <w:spacing w:after="0" w:line="240" w:lineRule="auto"/>
        <w:rPr>
          <w:b/>
          <w:bCs/>
          <w:u w:val="single"/>
        </w:rPr>
      </w:pPr>
    </w:p>
    <w:p w14:paraId="3C5282E3" w14:textId="77777777" w:rsidR="00D23F60" w:rsidRDefault="00D23F60" w:rsidP="00D23F60">
      <w:pPr>
        <w:spacing w:after="0" w:line="240" w:lineRule="auto"/>
        <w:rPr>
          <w:b/>
          <w:bCs/>
          <w:u w:val="single"/>
        </w:rPr>
      </w:pPr>
    </w:p>
    <w:p w14:paraId="403B3D4F" w14:textId="77777777" w:rsidR="00D23F60" w:rsidRDefault="00D23F60" w:rsidP="00D23F60">
      <w:pPr>
        <w:pStyle w:val="ListParagraph"/>
        <w:numPr>
          <w:ilvl w:val="0"/>
          <w:numId w:val="1"/>
        </w:numPr>
        <w:spacing w:after="0" w:line="240" w:lineRule="auto"/>
        <w:rPr>
          <w:b/>
          <w:bCs/>
          <w:u w:val="single"/>
        </w:rPr>
      </w:pPr>
      <w:r w:rsidRPr="00D23F60">
        <w:rPr>
          <w:b/>
          <w:bCs/>
          <w:u w:val="single"/>
        </w:rPr>
        <w:t>Communication Vehicles</w:t>
      </w:r>
    </w:p>
    <w:p w14:paraId="41FF3F3F" w14:textId="77777777" w:rsidR="00D23F60" w:rsidRDefault="00D23F60" w:rsidP="00D23F60">
      <w:pPr>
        <w:spacing w:after="0" w:line="240" w:lineRule="auto"/>
        <w:rPr>
          <w:b/>
          <w:bCs/>
          <w:u w:val="single"/>
        </w:rPr>
      </w:pPr>
    </w:p>
    <w:p w14:paraId="52BEF37F" w14:textId="77777777" w:rsidR="00D23F60" w:rsidRPr="00D23F60" w:rsidRDefault="00D23F60" w:rsidP="00D23F60">
      <w:pPr>
        <w:spacing w:after="0" w:line="240" w:lineRule="auto"/>
        <w:rPr>
          <w:b/>
          <w:bCs/>
          <w:u w:val="single"/>
        </w:rPr>
      </w:pPr>
    </w:p>
    <w:p w14:paraId="294310D6" w14:textId="77777777" w:rsidR="00D23F60" w:rsidRPr="00D23F60" w:rsidRDefault="00D23F60" w:rsidP="00D23F60">
      <w:pPr>
        <w:spacing w:after="0" w:line="240" w:lineRule="auto"/>
        <w:ind w:left="360"/>
        <w:rPr>
          <w:b/>
          <w:bCs/>
          <w:u w:val="single"/>
        </w:rPr>
      </w:pPr>
      <w:r w:rsidRPr="00D23F60">
        <w:rPr>
          <w:b/>
          <w:bCs/>
          <w:u w:val="single"/>
        </w:rPr>
        <w:t>Door Drop Leaflets</w:t>
      </w:r>
    </w:p>
    <w:p w14:paraId="0CE99AD7" w14:textId="0CE41C47" w:rsidR="00D23F60" w:rsidRPr="00D23F60" w:rsidRDefault="00F12FDC" w:rsidP="00D23F60">
      <w:pPr>
        <w:spacing w:after="0" w:line="240" w:lineRule="auto"/>
        <w:ind w:left="360"/>
        <w:rPr>
          <w:b/>
          <w:bCs/>
          <w:u w:val="single"/>
        </w:rPr>
      </w:pPr>
      <w:r>
        <w:rPr>
          <w:b/>
          <w:bCs/>
          <w:u w:val="single"/>
        </w:rPr>
        <w:t>‘</w:t>
      </w:r>
    </w:p>
    <w:p w14:paraId="78E5ED50" w14:textId="6EB2387A" w:rsidR="00D23F60" w:rsidRPr="00D23F60" w:rsidRDefault="00D23F60" w:rsidP="00D23F60">
      <w:pPr>
        <w:spacing w:after="0" w:line="240" w:lineRule="auto"/>
        <w:ind w:left="360"/>
        <w:rPr>
          <w:b/>
          <w:bCs/>
          <w:u w:val="single"/>
        </w:rPr>
      </w:pPr>
      <w:r w:rsidRPr="00D3273D">
        <w:t xml:space="preserve">It was agreed </w:t>
      </w:r>
      <w:r>
        <w:t xml:space="preserve">that a door drop leaflet would be necessary. Bon offered to produce an </w:t>
      </w:r>
      <w:r w:rsidR="00F12FDC">
        <w:t>‘</w:t>
      </w:r>
      <w:r>
        <w:t>Aunt Sally</w:t>
      </w:r>
      <w:r w:rsidR="00F12FDC">
        <w:t>’</w:t>
      </w:r>
      <w:r>
        <w:t xml:space="preserve"> for agreement</w:t>
      </w:r>
      <w:r w:rsidR="00F12FDC">
        <w:t>,</w:t>
      </w:r>
      <w:r>
        <w:t xml:space="preserve"> that encourages involvement, provides dates of the Consultation and Walk ins and has a feedback form. She said it could include a QR code to the website. </w:t>
      </w:r>
      <w:proofErr w:type="gramStart"/>
      <w:r w:rsidRPr="00D23F60">
        <w:rPr>
          <w:b/>
          <w:bCs/>
          <w:u w:val="single"/>
        </w:rPr>
        <w:t>Action :</w:t>
      </w:r>
      <w:proofErr w:type="gramEnd"/>
      <w:r w:rsidRPr="00D23F60">
        <w:rPr>
          <w:b/>
          <w:bCs/>
          <w:u w:val="single"/>
        </w:rPr>
        <w:t xml:space="preserve"> Bon H</w:t>
      </w:r>
    </w:p>
    <w:p w14:paraId="27CE13A5" w14:textId="77777777" w:rsidR="00D23F60" w:rsidRDefault="00D23F60" w:rsidP="00D23F60">
      <w:pPr>
        <w:spacing w:after="0" w:line="240" w:lineRule="auto"/>
      </w:pPr>
    </w:p>
    <w:p w14:paraId="27D464E7" w14:textId="02449CCD" w:rsidR="00D23F60" w:rsidRDefault="00D23F60" w:rsidP="00D23F60">
      <w:pPr>
        <w:spacing w:after="0" w:line="240" w:lineRule="auto"/>
        <w:ind w:left="360"/>
        <w:rPr>
          <w:b/>
          <w:bCs/>
          <w:u w:val="single"/>
        </w:rPr>
      </w:pPr>
      <w:r>
        <w:lastRenderedPageBreak/>
        <w:t>It is hoped all steering group members can assist with distribution as per the agreed timetable. Malcolm will ask members not at the meeting</w:t>
      </w:r>
      <w:r w:rsidR="00F12FDC">
        <w:t xml:space="preserve"> if they can assist</w:t>
      </w:r>
      <w:r>
        <w:t xml:space="preserve">. </w:t>
      </w:r>
      <w:proofErr w:type="gramStart"/>
      <w:r w:rsidRPr="00D23F60">
        <w:rPr>
          <w:b/>
          <w:bCs/>
          <w:u w:val="single"/>
        </w:rPr>
        <w:t>Action :</w:t>
      </w:r>
      <w:proofErr w:type="gramEnd"/>
      <w:r w:rsidRPr="00D23F60">
        <w:rPr>
          <w:b/>
          <w:bCs/>
          <w:u w:val="single"/>
        </w:rPr>
        <w:t xml:space="preserve"> Malcolm N</w:t>
      </w:r>
    </w:p>
    <w:p w14:paraId="1AC6E8D0" w14:textId="77777777" w:rsidR="00D23F60" w:rsidRPr="00D23F60" w:rsidRDefault="00D23F60" w:rsidP="00D23F60">
      <w:pPr>
        <w:spacing w:after="0" w:line="240" w:lineRule="auto"/>
        <w:ind w:left="360"/>
        <w:rPr>
          <w:b/>
          <w:bCs/>
          <w:u w:val="single"/>
        </w:rPr>
      </w:pPr>
    </w:p>
    <w:p w14:paraId="1A2FC218" w14:textId="77777777" w:rsidR="00D23F60" w:rsidRPr="00D23F60" w:rsidRDefault="00D23F60" w:rsidP="00D23F60">
      <w:pPr>
        <w:spacing w:after="0" w:line="240" w:lineRule="auto"/>
        <w:ind w:left="360"/>
        <w:rPr>
          <w:b/>
          <w:bCs/>
          <w:u w:val="single"/>
        </w:rPr>
      </w:pPr>
      <w:r w:rsidRPr="00D23F60">
        <w:rPr>
          <w:b/>
          <w:bCs/>
          <w:u w:val="single"/>
        </w:rPr>
        <w:t>Posters, Website and Facebook</w:t>
      </w:r>
    </w:p>
    <w:p w14:paraId="3535D3D5" w14:textId="77777777" w:rsidR="00D23F60" w:rsidRPr="00D3273D" w:rsidRDefault="00D23F60" w:rsidP="00D23F60">
      <w:pPr>
        <w:spacing w:after="0" w:line="240" w:lineRule="auto"/>
        <w:ind w:left="360"/>
      </w:pPr>
    </w:p>
    <w:p w14:paraId="6D0C664C" w14:textId="4EFF2438" w:rsidR="00D23F60" w:rsidRDefault="00D23F60" w:rsidP="00D23F60">
      <w:pPr>
        <w:spacing w:after="0" w:line="240" w:lineRule="auto"/>
        <w:ind w:left="360"/>
      </w:pPr>
      <w:r>
        <w:t xml:space="preserve">As with last March it was agreed we </w:t>
      </w:r>
      <w:r w:rsidR="002B6D7E">
        <w:t>will use</w:t>
      </w:r>
      <w:r>
        <w:t xml:space="preserve"> the door drop leaflet as promotional material throughout the 6-week period. Posters </w:t>
      </w:r>
      <w:proofErr w:type="gramStart"/>
      <w:r>
        <w:t>once</w:t>
      </w:r>
      <w:proofErr w:type="gramEnd"/>
      <w:r>
        <w:t xml:space="preserve"> available to go up all around the village and Newton Leys South.</w:t>
      </w:r>
    </w:p>
    <w:p w14:paraId="0FBD5C3C" w14:textId="77777777" w:rsidR="00D23F60" w:rsidRPr="00D23F60" w:rsidRDefault="00D23F60" w:rsidP="00D23F60">
      <w:pPr>
        <w:spacing w:after="0" w:line="240" w:lineRule="auto"/>
        <w:rPr>
          <w:b/>
          <w:bCs/>
          <w:u w:val="single"/>
        </w:rPr>
      </w:pPr>
    </w:p>
    <w:p w14:paraId="6E882F8D" w14:textId="77777777" w:rsidR="00D23F60" w:rsidRPr="00D23F60" w:rsidRDefault="00D23F60" w:rsidP="00E12FE8">
      <w:pPr>
        <w:spacing w:after="0" w:line="240" w:lineRule="auto"/>
        <w:ind w:left="360"/>
        <w:rPr>
          <w:b/>
          <w:bCs/>
          <w:u w:val="single"/>
        </w:rPr>
      </w:pPr>
      <w:r w:rsidRPr="00D23F60">
        <w:rPr>
          <w:b/>
          <w:bCs/>
          <w:u w:val="single"/>
        </w:rPr>
        <w:t>Hard Copy Documents</w:t>
      </w:r>
    </w:p>
    <w:p w14:paraId="7995388B" w14:textId="77777777" w:rsidR="00D23F60" w:rsidRPr="00D23F60" w:rsidRDefault="00D23F60" w:rsidP="00E12FE8">
      <w:pPr>
        <w:spacing w:after="0" w:line="240" w:lineRule="auto"/>
        <w:ind w:left="360"/>
        <w:rPr>
          <w:b/>
          <w:bCs/>
          <w:u w:val="single"/>
        </w:rPr>
      </w:pPr>
    </w:p>
    <w:p w14:paraId="6CA7244E" w14:textId="474EB6EC" w:rsidR="00D23F60" w:rsidRPr="00D23F60" w:rsidRDefault="00D23F60" w:rsidP="00E12FE8">
      <w:pPr>
        <w:spacing w:after="0" w:line="240" w:lineRule="auto"/>
        <w:ind w:left="360"/>
        <w:rPr>
          <w:b/>
          <w:bCs/>
        </w:rPr>
      </w:pPr>
      <w:r w:rsidRPr="00605DA3">
        <w:t xml:space="preserve">The issue of hard copy documents of the Pre-Sub </w:t>
      </w:r>
      <w:proofErr w:type="spellStart"/>
      <w:r w:rsidRPr="00605DA3">
        <w:t>etc</w:t>
      </w:r>
      <w:proofErr w:type="spellEnd"/>
      <w:r w:rsidRPr="00605DA3">
        <w:t xml:space="preserve"> was raised for people who </w:t>
      </w:r>
      <w:r w:rsidR="002B6D7E" w:rsidRPr="00605DA3">
        <w:t>can’t</w:t>
      </w:r>
      <w:r w:rsidRPr="00605DA3">
        <w:t xml:space="preserve"> use </w:t>
      </w:r>
      <w:r>
        <w:t xml:space="preserve">electronic means of access. Malcolm explained that the sheer size of the documentation makes large numbers of hard copies expensive. It was agreed we could produce a small number and make them available as Library copies in </w:t>
      </w:r>
      <w:r w:rsidR="002B6D7E">
        <w:t>our main</w:t>
      </w:r>
      <w:r>
        <w:t xml:space="preserve"> </w:t>
      </w:r>
      <w:proofErr w:type="spellStart"/>
      <w:r>
        <w:t>centres</w:t>
      </w:r>
      <w:proofErr w:type="spellEnd"/>
      <w:r>
        <w:t xml:space="preserve"> in the Parish. Malcolm would investigate </w:t>
      </w:r>
      <w:r w:rsidR="002B6D7E" w:rsidRPr="002B6D7E">
        <w:rPr>
          <w:b/>
          <w:bCs/>
          <w:u w:val="single"/>
        </w:rPr>
        <w:t>Action:</w:t>
      </w:r>
      <w:r w:rsidRPr="002B6D7E">
        <w:rPr>
          <w:b/>
          <w:bCs/>
          <w:u w:val="single"/>
        </w:rPr>
        <w:t xml:space="preserve"> Malcolm N</w:t>
      </w:r>
      <w:r w:rsidRPr="00D23F60">
        <w:rPr>
          <w:b/>
          <w:bCs/>
        </w:rPr>
        <w:t xml:space="preserve"> </w:t>
      </w:r>
    </w:p>
    <w:p w14:paraId="6328AF42" w14:textId="77777777" w:rsidR="00D23F60" w:rsidRPr="00D23F60" w:rsidRDefault="00D23F60" w:rsidP="00E12FE8">
      <w:pPr>
        <w:spacing w:after="0" w:line="240" w:lineRule="auto"/>
        <w:ind w:left="360"/>
        <w:rPr>
          <w:u w:val="single"/>
        </w:rPr>
      </w:pPr>
    </w:p>
    <w:p w14:paraId="2AD8589C" w14:textId="77777777" w:rsidR="00D23F60" w:rsidRPr="00D23F60" w:rsidRDefault="00D23F60" w:rsidP="00E12FE8">
      <w:pPr>
        <w:spacing w:after="0" w:line="240" w:lineRule="auto"/>
        <w:ind w:left="360"/>
        <w:rPr>
          <w:b/>
          <w:bCs/>
          <w:u w:val="single"/>
        </w:rPr>
      </w:pPr>
      <w:r w:rsidRPr="00D23F60">
        <w:rPr>
          <w:b/>
          <w:bCs/>
          <w:u w:val="single"/>
        </w:rPr>
        <w:t xml:space="preserve">Walk Ins </w:t>
      </w:r>
    </w:p>
    <w:p w14:paraId="48CC2626" w14:textId="77777777" w:rsidR="00D23F60" w:rsidRPr="00D23F60" w:rsidRDefault="00D23F60" w:rsidP="00E12FE8">
      <w:pPr>
        <w:spacing w:after="0" w:line="240" w:lineRule="auto"/>
        <w:ind w:left="360"/>
        <w:rPr>
          <w:u w:val="single"/>
        </w:rPr>
      </w:pPr>
    </w:p>
    <w:p w14:paraId="5AE05299" w14:textId="59D887E4" w:rsidR="00D23F60" w:rsidRDefault="00D23F60" w:rsidP="00E12FE8">
      <w:pPr>
        <w:spacing w:after="0" w:line="240" w:lineRule="auto"/>
        <w:ind w:left="360"/>
      </w:pPr>
      <w:r w:rsidRPr="00401ABA">
        <w:t>Malcolm would produce the materials to support the walk ins along the same lines as the March 2023 exhibition. He would circulate for agreement to the Steering Group. The main changes would be the reduced sites for inclusion, the reasoning for our decision and the changed detail under the individual policies</w:t>
      </w:r>
      <w:r w:rsidRPr="002B6D7E">
        <w:rPr>
          <w:b/>
          <w:bCs/>
        </w:rPr>
        <w:t xml:space="preserve">. </w:t>
      </w:r>
      <w:r w:rsidR="002B6D7E" w:rsidRPr="00D23F60">
        <w:rPr>
          <w:b/>
          <w:bCs/>
          <w:u w:val="single"/>
        </w:rPr>
        <w:t>Action:</w:t>
      </w:r>
      <w:r w:rsidRPr="00D23F60">
        <w:rPr>
          <w:b/>
          <w:bCs/>
          <w:u w:val="single"/>
        </w:rPr>
        <w:t xml:space="preserve"> Malcolm </w:t>
      </w:r>
      <w:r w:rsidR="002B6D7E" w:rsidRPr="00D23F60">
        <w:rPr>
          <w:b/>
          <w:bCs/>
          <w:u w:val="single"/>
        </w:rPr>
        <w:t>N</w:t>
      </w:r>
      <w:r w:rsidR="002B6D7E" w:rsidRPr="00401ABA">
        <w:t>.</w:t>
      </w:r>
      <w:r w:rsidRPr="00401ABA">
        <w:t xml:space="preserve"> Greg suggested that we might also include more from the design code </w:t>
      </w:r>
      <w:r w:rsidR="002B6D7E">
        <w:t>document</w:t>
      </w:r>
      <w:r w:rsidRPr="00401ABA">
        <w:t xml:space="preserve"> which </w:t>
      </w:r>
      <w:proofErr w:type="gramStart"/>
      <w:r w:rsidRPr="00401ABA">
        <w:t>was  agreed</w:t>
      </w:r>
      <w:proofErr w:type="gramEnd"/>
    </w:p>
    <w:p w14:paraId="6ACDACC5" w14:textId="77777777" w:rsidR="00D23F60" w:rsidRDefault="00D23F60" w:rsidP="00E12FE8">
      <w:pPr>
        <w:spacing w:after="0" w:line="240" w:lineRule="auto"/>
        <w:ind w:left="360"/>
      </w:pPr>
    </w:p>
    <w:p w14:paraId="6F69DEB3" w14:textId="77777777" w:rsidR="00D23F60" w:rsidRDefault="00D23F60" w:rsidP="00E12FE8">
      <w:pPr>
        <w:spacing w:after="0" w:line="240" w:lineRule="auto"/>
        <w:ind w:left="360"/>
      </w:pPr>
      <w:r>
        <w:t>Dave suggested that a session could also be held on one of the coffee mornings.</w:t>
      </w:r>
    </w:p>
    <w:p w14:paraId="46CF4A14" w14:textId="77777777" w:rsidR="00D23F60" w:rsidRPr="00D23F60" w:rsidRDefault="00D23F60" w:rsidP="00D23F60">
      <w:pPr>
        <w:spacing w:after="0" w:line="240" w:lineRule="auto"/>
        <w:rPr>
          <w:b/>
          <w:bCs/>
          <w:u w:val="single"/>
        </w:rPr>
      </w:pPr>
    </w:p>
    <w:p w14:paraId="2EDA0DEF" w14:textId="75F9EC4B" w:rsidR="00D23F60" w:rsidRDefault="00E12FE8" w:rsidP="00BA3DBA">
      <w:pPr>
        <w:pStyle w:val="ListParagraph"/>
        <w:numPr>
          <w:ilvl w:val="0"/>
          <w:numId w:val="1"/>
        </w:numPr>
        <w:spacing w:after="0" w:line="240" w:lineRule="auto"/>
        <w:rPr>
          <w:b/>
          <w:bCs/>
          <w:u w:val="single"/>
        </w:rPr>
      </w:pPr>
      <w:r>
        <w:rPr>
          <w:b/>
          <w:bCs/>
          <w:u w:val="single"/>
        </w:rPr>
        <w:t>Other</w:t>
      </w:r>
    </w:p>
    <w:p w14:paraId="7254E540" w14:textId="77777777" w:rsidR="00E12FE8" w:rsidRPr="00E12FE8" w:rsidRDefault="00E12FE8" w:rsidP="00E12FE8">
      <w:pPr>
        <w:spacing w:after="0" w:line="240" w:lineRule="auto"/>
        <w:rPr>
          <w:b/>
          <w:bCs/>
          <w:u w:val="single"/>
        </w:rPr>
      </w:pPr>
    </w:p>
    <w:p w14:paraId="06086348" w14:textId="67DE173C" w:rsidR="00E12FE8" w:rsidRDefault="00E12FE8" w:rsidP="00E12FE8">
      <w:pPr>
        <w:spacing w:after="0" w:line="240" w:lineRule="auto"/>
        <w:ind w:left="360"/>
      </w:pPr>
      <w:r>
        <w:t xml:space="preserve">The </w:t>
      </w:r>
      <w:proofErr w:type="spellStart"/>
      <w:r>
        <w:t>Neighbourhood</w:t>
      </w:r>
      <w:proofErr w:type="spellEnd"/>
      <w:r>
        <w:t xml:space="preserve"> Plan is the first stage in a broader objective to produce a Parish Plan for improving services through S106 and other</w:t>
      </w:r>
      <w:r w:rsidR="002B6D7E">
        <w:t xml:space="preserve"> available</w:t>
      </w:r>
      <w:r>
        <w:t xml:space="preserve"> funds. This is a project currently led by Craig Champion.  Ever since 2018 and the purchase of the </w:t>
      </w:r>
      <w:proofErr w:type="spellStart"/>
      <w:r>
        <w:t>Bragenham</w:t>
      </w:r>
      <w:proofErr w:type="spellEnd"/>
      <w:r>
        <w:t xml:space="preserve"> Side field, understanding what developments are possible and sustainable has been an objective. We have obtained some broad perspectives but there is a need for demand to be determined in more detail. So far, we have approached the existing key </w:t>
      </w:r>
      <w:proofErr w:type="spellStart"/>
      <w:r>
        <w:t>organisations</w:t>
      </w:r>
      <w:proofErr w:type="spellEnd"/>
      <w:r>
        <w:t xml:space="preserve"> in the </w:t>
      </w:r>
      <w:r w:rsidR="00CC2DEB">
        <w:t>Parish,</w:t>
      </w:r>
      <w:r>
        <w:t xml:space="preserve"> but we also need to get to the needs of those living in the Parish but not currently using facilities as to what they want and more importantly what they would support if it existed. Greg </w:t>
      </w:r>
      <w:r w:rsidR="00CC2DEB">
        <w:t>s</w:t>
      </w:r>
      <w:r>
        <w:t>uggested creating part of the display to explore this with those who attend. Eileen said there was a feeling amongst some villagers that the question had been asked but responses not acted upon.</w:t>
      </w:r>
    </w:p>
    <w:p w14:paraId="06A31CA3" w14:textId="77777777" w:rsidR="00E12FE8" w:rsidRPr="00E12FE8" w:rsidRDefault="00E12FE8" w:rsidP="00E12FE8">
      <w:pPr>
        <w:spacing w:after="0" w:line="240" w:lineRule="auto"/>
        <w:rPr>
          <w:b/>
          <w:bCs/>
          <w:u w:val="single"/>
        </w:rPr>
      </w:pPr>
    </w:p>
    <w:p w14:paraId="3AE547E0" w14:textId="609B0361" w:rsidR="00E12FE8" w:rsidRDefault="00E12FE8" w:rsidP="00E12FE8">
      <w:pPr>
        <w:pStyle w:val="ListParagraph"/>
        <w:numPr>
          <w:ilvl w:val="0"/>
          <w:numId w:val="1"/>
        </w:numPr>
        <w:spacing w:after="0" w:line="240" w:lineRule="auto"/>
      </w:pPr>
      <w:r>
        <w:t xml:space="preserve">Date of the next meeting to be notified </w:t>
      </w:r>
      <w:r w:rsidR="00CC2DEB">
        <w:t>later</w:t>
      </w:r>
      <w:r>
        <w:t>.</w:t>
      </w:r>
    </w:p>
    <w:p w14:paraId="62415FB2" w14:textId="77777777" w:rsidR="00E51DCE" w:rsidRDefault="00E51DCE" w:rsidP="00E12FE8">
      <w:pPr>
        <w:pStyle w:val="ListParagraph"/>
        <w:spacing w:after="0" w:line="240" w:lineRule="auto"/>
        <w:ind w:left="360"/>
      </w:pPr>
    </w:p>
    <w:p w14:paraId="15B8E876" w14:textId="77777777" w:rsidR="00E51DCE" w:rsidRDefault="00E51DCE" w:rsidP="00E51DCE">
      <w:pPr>
        <w:pStyle w:val="ListParagraph"/>
        <w:spacing w:after="0" w:line="240" w:lineRule="auto"/>
        <w:ind w:left="0"/>
      </w:pPr>
    </w:p>
    <w:p w14:paraId="24561EEA" w14:textId="77777777" w:rsidR="00E51DCE" w:rsidRDefault="00E51DCE" w:rsidP="00E51DCE">
      <w:pPr>
        <w:pStyle w:val="ListParagraph"/>
        <w:spacing w:after="0" w:line="240" w:lineRule="auto"/>
        <w:ind w:left="0"/>
      </w:pPr>
    </w:p>
    <w:p w14:paraId="131E08A6" w14:textId="77777777" w:rsidR="00E51DCE" w:rsidRDefault="00E51DCE" w:rsidP="00E51DCE">
      <w:pPr>
        <w:pStyle w:val="ListParagraph"/>
        <w:spacing w:after="0" w:line="240" w:lineRule="auto"/>
        <w:ind w:left="0"/>
      </w:pPr>
    </w:p>
    <w:p w14:paraId="341F224F" w14:textId="77777777" w:rsidR="00E51DCE" w:rsidRDefault="00E51DCE" w:rsidP="00E51DCE">
      <w:pPr>
        <w:pStyle w:val="ListParagraph"/>
        <w:spacing w:after="0" w:line="240" w:lineRule="auto"/>
        <w:ind w:left="0"/>
      </w:pPr>
    </w:p>
    <w:p w14:paraId="6301C19A" w14:textId="01CD08AF" w:rsidR="00E51DCE" w:rsidRDefault="00E51DCE" w:rsidP="00E51DCE">
      <w:pPr>
        <w:pStyle w:val="ListParagraph"/>
        <w:spacing w:after="0" w:line="240" w:lineRule="auto"/>
        <w:ind w:left="0"/>
        <w:rPr>
          <w:b/>
          <w:bCs/>
          <w:u w:val="single"/>
        </w:rPr>
      </w:pPr>
      <w:r>
        <w:t>Malcolm Newing</w:t>
      </w:r>
    </w:p>
    <w:p w14:paraId="5BFAFEAE" w14:textId="77777777" w:rsidR="00401ABA" w:rsidRDefault="00401ABA" w:rsidP="00401ABA">
      <w:pPr>
        <w:pStyle w:val="ListParagraph"/>
        <w:tabs>
          <w:tab w:val="left" w:pos="7780"/>
        </w:tabs>
        <w:spacing w:after="0" w:line="240" w:lineRule="auto"/>
        <w:ind w:left="360"/>
        <w:rPr>
          <w:b/>
          <w:bCs/>
          <w:u w:val="single"/>
        </w:rPr>
      </w:pPr>
    </w:p>
    <w:sectPr w:rsidR="00401ABA" w:rsidSect="00484DC1">
      <w:footerReference w:type="even"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0900" w14:textId="77777777" w:rsidR="00484DC1" w:rsidRDefault="00484DC1" w:rsidP="00EE13FB">
      <w:pPr>
        <w:spacing w:after="0" w:line="240" w:lineRule="auto"/>
      </w:pPr>
      <w:r>
        <w:separator/>
      </w:r>
    </w:p>
  </w:endnote>
  <w:endnote w:type="continuationSeparator" w:id="0">
    <w:p w14:paraId="50D7FF4C" w14:textId="77777777" w:rsidR="00484DC1" w:rsidRDefault="00484DC1" w:rsidP="00EE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466419"/>
      <w:docPartObj>
        <w:docPartGallery w:val="Page Numbers (Bottom of Page)"/>
        <w:docPartUnique/>
      </w:docPartObj>
    </w:sdtPr>
    <w:sdtContent>
      <w:p w14:paraId="1AED223D" w14:textId="4367D5F9" w:rsidR="0036040F" w:rsidRDefault="0036040F" w:rsidP="00FD6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DA69A" w14:textId="77777777" w:rsidR="0036040F" w:rsidRDefault="0036040F" w:rsidP="00360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363126"/>
      <w:docPartObj>
        <w:docPartGallery w:val="Page Numbers (Bottom of Page)"/>
        <w:docPartUnique/>
      </w:docPartObj>
    </w:sdtPr>
    <w:sdtEndPr>
      <w:rPr>
        <w:noProof/>
      </w:rPr>
    </w:sdtEndPr>
    <w:sdtContent>
      <w:p w14:paraId="6A723B7C" w14:textId="2C4E3679" w:rsidR="00E51DCE" w:rsidRDefault="00E51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AB8A8" w14:textId="77777777" w:rsidR="00EE13FB" w:rsidRDefault="00EE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6FE3" w14:textId="77777777" w:rsidR="00484DC1" w:rsidRDefault="00484DC1" w:rsidP="00EE13FB">
      <w:pPr>
        <w:spacing w:after="0" w:line="240" w:lineRule="auto"/>
      </w:pPr>
      <w:r>
        <w:separator/>
      </w:r>
    </w:p>
  </w:footnote>
  <w:footnote w:type="continuationSeparator" w:id="0">
    <w:p w14:paraId="283AF4D4" w14:textId="77777777" w:rsidR="00484DC1" w:rsidRDefault="00484DC1" w:rsidP="00EE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A0"/>
    <w:multiLevelType w:val="hybridMultilevel"/>
    <w:tmpl w:val="67E0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D0C"/>
    <w:multiLevelType w:val="hybridMultilevel"/>
    <w:tmpl w:val="28D2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5F5D"/>
    <w:multiLevelType w:val="hybridMultilevel"/>
    <w:tmpl w:val="7DBAB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CA2BFF"/>
    <w:multiLevelType w:val="hybridMultilevel"/>
    <w:tmpl w:val="20D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03BD7"/>
    <w:multiLevelType w:val="hybridMultilevel"/>
    <w:tmpl w:val="DD9C2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71ACC"/>
    <w:multiLevelType w:val="hybridMultilevel"/>
    <w:tmpl w:val="6D1C5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D624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E7245D0"/>
    <w:multiLevelType w:val="hybridMultilevel"/>
    <w:tmpl w:val="F6165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A654B0"/>
    <w:multiLevelType w:val="hybridMultilevel"/>
    <w:tmpl w:val="06D44E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207F3"/>
    <w:multiLevelType w:val="hybridMultilevel"/>
    <w:tmpl w:val="359AB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066857"/>
    <w:multiLevelType w:val="hybridMultilevel"/>
    <w:tmpl w:val="4C6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12476"/>
    <w:multiLevelType w:val="hybridMultilevel"/>
    <w:tmpl w:val="AA5627F8"/>
    <w:lvl w:ilvl="0" w:tplc="27CE6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5E3E"/>
    <w:multiLevelType w:val="hybridMultilevel"/>
    <w:tmpl w:val="8BC2F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6378EC"/>
    <w:multiLevelType w:val="hybridMultilevel"/>
    <w:tmpl w:val="75D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40AA5"/>
    <w:multiLevelType w:val="hybridMultilevel"/>
    <w:tmpl w:val="B1A2138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411C06B6"/>
    <w:multiLevelType w:val="hybridMultilevel"/>
    <w:tmpl w:val="5A30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C4BAC"/>
    <w:multiLevelType w:val="hybridMultilevel"/>
    <w:tmpl w:val="AEA46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820EF4"/>
    <w:multiLevelType w:val="hybridMultilevel"/>
    <w:tmpl w:val="A9D01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96A54"/>
    <w:multiLevelType w:val="hybridMultilevel"/>
    <w:tmpl w:val="B0E278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682EFA"/>
    <w:multiLevelType w:val="hybridMultilevel"/>
    <w:tmpl w:val="F0F2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D57DF"/>
    <w:multiLevelType w:val="hybridMultilevel"/>
    <w:tmpl w:val="BD04ED0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2C09F0"/>
    <w:multiLevelType w:val="hybridMultilevel"/>
    <w:tmpl w:val="FBEC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5414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9FF0429"/>
    <w:multiLevelType w:val="multilevel"/>
    <w:tmpl w:val="0834F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41470708">
    <w:abstractNumId w:val="23"/>
  </w:num>
  <w:num w:numId="2" w16cid:durableId="2056847496">
    <w:abstractNumId w:val="3"/>
  </w:num>
  <w:num w:numId="3" w16cid:durableId="990713730">
    <w:abstractNumId w:val="11"/>
  </w:num>
  <w:num w:numId="4" w16cid:durableId="1794400134">
    <w:abstractNumId w:val="18"/>
  </w:num>
  <w:num w:numId="5" w16cid:durableId="77680232">
    <w:abstractNumId w:val="9"/>
  </w:num>
  <w:num w:numId="6" w16cid:durableId="292054745">
    <w:abstractNumId w:val="14"/>
  </w:num>
  <w:num w:numId="7" w16cid:durableId="1037855474">
    <w:abstractNumId w:val="1"/>
  </w:num>
  <w:num w:numId="8" w16cid:durableId="1580091853">
    <w:abstractNumId w:val="4"/>
  </w:num>
  <w:num w:numId="9" w16cid:durableId="2076008296">
    <w:abstractNumId w:val="22"/>
  </w:num>
  <w:num w:numId="10" w16cid:durableId="418908507">
    <w:abstractNumId w:val="6"/>
  </w:num>
  <w:num w:numId="11" w16cid:durableId="1079209793">
    <w:abstractNumId w:val="8"/>
  </w:num>
  <w:num w:numId="12" w16cid:durableId="1518277798">
    <w:abstractNumId w:val="17"/>
  </w:num>
  <w:num w:numId="13" w16cid:durableId="1218736838">
    <w:abstractNumId w:val="20"/>
  </w:num>
  <w:num w:numId="14" w16cid:durableId="799300331">
    <w:abstractNumId w:val="16"/>
  </w:num>
  <w:num w:numId="15" w16cid:durableId="799227827">
    <w:abstractNumId w:val="2"/>
  </w:num>
  <w:num w:numId="16" w16cid:durableId="598685181">
    <w:abstractNumId w:val="12"/>
  </w:num>
  <w:num w:numId="17" w16cid:durableId="1476490557">
    <w:abstractNumId w:val="0"/>
  </w:num>
  <w:num w:numId="18" w16cid:durableId="1255435452">
    <w:abstractNumId w:val="10"/>
  </w:num>
  <w:num w:numId="19" w16cid:durableId="495654835">
    <w:abstractNumId w:val="19"/>
  </w:num>
  <w:num w:numId="20" w16cid:durableId="80955720">
    <w:abstractNumId w:val="5"/>
  </w:num>
  <w:num w:numId="21" w16cid:durableId="1474517578">
    <w:abstractNumId w:val="7"/>
  </w:num>
  <w:num w:numId="22" w16cid:durableId="626087734">
    <w:abstractNumId w:val="21"/>
  </w:num>
  <w:num w:numId="23" w16cid:durableId="1588612552">
    <w:abstractNumId w:val="13"/>
  </w:num>
  <w:num w:numId="24" w16cid:durableId="8372362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34"/>
    <w:rsid w:val="000358CA"/>
    <w:rsid w:val="000409F4"/>
    <w:rsid w:val="00044BA7"/>
    <w:rsid w:val="000B11BE"/>
    <w:rsid w:val="000E0549"/>
    <w:rsid w:val="002212C7"/>
    <w:rsid w:val="00224567"/>
    <w:rsid w:val="00247277"/>
    <w:rsid w:val="002B6D7E"/>
    <w:rsid w:val="003405EB"/>
    <w:rsid w:val="00342C25"/>
    <w:rsid w:val="0035196D"/>
    <w:rsid w:val="0036040F"/>
    <w:rsid w:val="003B4F7E"/>
    <w:rsid w:val="003D5EAB"/>
    <w:rsid w:val="003E2B00"/>
    <w:rsid w:val="00401ABA"/>
    <w:rsid w:val="0041493D"/>
    <w:rsid w:val="00430B99"/>
    <w:rsid w:val="00484DC1"/>
    <w:rsid w:val="004A0CB0"/>
    <w:rsid w:val="004F5A84"/>
    <w:rsid w:val="005012F1"/>
    <w:rsid w:val="00506B29"/>
    <w:rsid w:val="00525F5F"/>
    <w:rsid w:val="00540007"/>
    <w:rsid w:val="00555964"/>
    <w:rsid w:val="005D159D"/>
    <w:rsid w:val="00605DA3"/>
    <w:rsid w:val="0061362C"/>
    <w:rsid w:val="006668F9"/>
    <w:rsid w:val="006A21DC"/>
    <w:rsid w:val="006D571E"/>
    <w:rsid w:val="006D5BC3"/>
    <w:rsid w:val="0070312E"/>
    <w:rsid w:val="007071C5"/>
    <w:rsid w:val="007226E2"/>
    <w:rsid w:val="00765F52"/>
    <w:rsid w:val="0076688D"/>
    <w:rsid w:val="00786D8F"/>
    <w:rsid w:val="007B2455"/>
    <w:rsid w:val="007C0E50"/>
    <w:rsid w:val="007E5EB0"/>
    <w:rsid w:val="0087675C"/>
    <w:rsid w:val="008F5C52"/>
    <w:rsid w:val="00950782"/>
    <w:rsid w:val="00987B66"/>
    <w:rsid w:val="009A1DCC"/>
    <w:rsid w:val="009B45F3"/>
    <w:rsid w:val="009D1089"/>
    <w:rsid w:val="009D1A70"/>
    <w:rsid w:val="009F4A02"/>
    <w:rsid w:val="00A15027"/>
    <w:rsid w:val="00A64B96"/>
    <w:rsid w:val="00A86FD0"/>
    <w:rsid w:val="00AE0DC7"/>
    <w:rsid w:val="00B25C50"/>
    <w:rsid w:val="00B62083"/>
    <w:rsid w:val="00B84944"/>
    <w:rsid w:val="00BA3DBA"/>
    <w:rsid w:val="00BB3F5C"/>
    <w:rsid w:val="00BC12D0"/>
    <w:rsid w:val="00C37A46"/>
    <w:rsid w:val="00C42C30"/>
    <w:rsid w:val="00C635A1"/>
    <w:rsid w:val="00CC2DEB"/>
    <w:rsid w:val="00D23F60"/>
    <w:rsid w:val="00D27CDA"/>
    <w:rsid w:val="00D3273D"/>
    <w:rsid w:val="00D71CB6"/>
    <w:rsid w:val="00E12095"/>
    <w:rsid w:val="00E12FE8"/>
    <w:rsid w:val="00E14547"/>
    <w:rsid w:val="00E51DCE"/>
    <w:rsid w:val="00E571E3"/>
    <w:rsid w:val="00E93C0C"/>
    <w:rsid w:val="00EB1B34"/>
    <w:rsid w:val="00EE13FB"/>
    <w:rsid w:val="00F1154C"/>
    <w:rsid w:val="00F12E52"/>
    <w:rsid w:val="00F12FDC"/>
    <w:rsid w:val="00F24E8E"/>
    <w:rsid w:val="00F33E12"/>
    <w:rsid w:val="00F879A3"/>
    <w:rsid w:val="00F935E6"/>
    <w:rsid w:val="00FC65FB"/>
    <w:rsid w:val="00FD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CA7E"/>
  <w15:docId w15:val="{C721191B-5482-4047-96D3-30226E5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277"/>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277"/>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7277"/>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7277"/>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7277"/>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7277"/>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7277"/>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727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27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DBA"/>
    <w:pPr>
      <w:ind w:left="720"/>
      <w:contextualSpacing/>
    </w:pPr>
  </w:style>
  <w:style w:type="paragraph" w:styleId="Header">
    <w:name w:val="header"/>
    <w:basedOn w:val="Normal"/>
    <w:link w:val="HeaderChar"/>
    <w:uiPriority w:val="99"/>
    <w:unhideWhenUsed/>
    <w:rsid w:val="00EE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FB"/>
  </w:style>
  <w:style w:type="paragraph" w:styleId="Footer">
    <w:name w:val="footer"/>
    <w:basedOn w:val="Normal"/>
    <w:link w:val="FooterChar"/>
    <w:uiPriority w:val="99"/>
    <w:unhideWhenUsed/>
    <w:rsid w:val="00EE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FB"/>
  </w:style>
  <w:style w:type="character" w:customStyle="1" w:styleId="Heading1Char">
    <w:name w:val="Heading 1 Char"/>
    <w:basedOn w:val="DefaultParagraphFont"/>
    <w:link w:val="Heading1"/>
    <w:uiPriority w:val="9"/>
    <w:rsid w:val="002472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2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72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72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72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72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72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72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27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668F9"/>
    <w:rPr>
      <w:color w:val="0563C1" w:themeColor="hyperlink"/>
      <w:u w:val="single"/>
    </w:rPr>
  </w:style>
  <w:style w:type="character" w:styleId="UnresolvedMention">
    <w:name w:val="Unresolved Mention"/>
    <w:basedOn w:val="DefaultParagraphFont"/>
    <w:uiPriority w:val="99"/>
    <w:semiHidden/>
    <w:unhideWhenUsed/>
    <w:rsid w:val="006668F9"/>
    <w:rPr>
      <w:color w:val="605E5C"/>
      <w:shd w:val="clear" w:color="auto" w:fill="E1DFDD"/>
    </w:rPr>
  </w:style>
  <w:style w:type="character" w:customStyle="1" w:styleId="apple-converted-space">
    <w:name w:val="apple-converted-space"/>
    <w:basedOn w:val="DefaultParagraphFont"/>
    <w:rsid w:val="00342C25"/>
  </w:style>
  <w:style w:type="character" w:styleId="Strong">
    <w:name w:val="Strong"/>
    <w:basedOn w:val="DefaultParagraphFont"/>
    <w:uiPriority w:val="22"/>
    <w:qFormat/>
    <w:rsid w:val="00342C25"/>
    <w:rPr>
      <w:b/>
      <w:bCs/>
    </w:rPr>
  </w:style>
  <w:style w:type="character" w:styleId="FollowedHyperlink">
    <w:name w:val="FollowedHyperlink"/>
    <w:basedOn w:val="DefaultParagraphFont"/>
    <w:uiPriority w:val="99"/>
    <w:semiHidden/>
    <w:unhideWhenUsed/>
    <w:rsid w:val="00342C25"/>
    <w:rPr>
      <w:color w:val="954F72" w:themeColor="followedHyperlink"/>
      <w:u w:val="single"/>
    </w:rPr>
  </w:style>
  <w:style w:type="character" w:styleId="PageNumber">
    <w:name w:val="page number"/>
    <w:basedOn w:val="DefaultParagraphFont"/>
    <w:uiPriority w:val="99"/>
    <w:semiHidden/>
    <w:unhideWhenUsed/>
    <w:rsid w:val="0036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Newing</dc:creator>
  <cp:keywords/>
  <dc:description/>
  <cp:lastModifiedBy>Kelly Harris</cp:lastModifiedBy>
  <cp:revision>2</cp:revision>
  <dcterms:created xsi:type="dcterms:W3CDTF">2024-02-07T10:56:00Z</dcterms:created>
  <dcterms:modified xsi:type="dcterms:W3CDTF">2024-02-07T10:56:00Z</dcterms:modified>
</cp:coreProperties>
</file>